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66" w:rsidRPr="001F45C1" w:rsidRDefault="002B1B66" w:rsidP="002B1B66">
      <w:pPr>
        <w:jc w:val="center"/>
        <w:rPr>
          <w:b/>
          <w:bCs/>
          <w:sz w:val="44"/>
          <w:szCs w:val="44"/>
          <w:u w:val="single"/>
          <w:lang w:val="fr-FR"/>
        </w:rPr>
      </w:pPr>
      <w:r w:rsidRPr="001F45C1">
        <w:rPr>
          <w:b/>
          <w:bCs/>
          <w:sz w:val="44"/>
          <w:szCs w:val="44"/>
          <w:u w:val="single"/>
          <w:lang w:val="fr-FR"/>
        </w:rPr>
        <w:t>Répartition de programme de physique</w:t>
      </w:r>
    </w:p>
    <w:p w:rsidR="002B1B66" w:rsidRPr="001F45C1" w:rsidRDefault="002B1B66" w:rsidP="002B1B66">
      <w:pPr>
        <w:jc w:val="center"/>
        <w:rPr>
          <w:b/>
          <w:bCs/>
          <w:sz w:val="44"/>
          <w:szCs w:val="44"/>
          <w:u w:val="single"/>
          <w:lang w:val="fr-FR"/>
        </w:rPr>
      </w:pPr>
      <w:r w:rsidRPr="001F45C1">
        <w:rPr>
          <w:b/>
          <w:bCs/>
          <w:sz w:val="44"/>
          <w:szCs w:val="44"/>
          <w:u w:val="single"/>
          <w:lang w:val="fr-FR"/>
        </w:rPr>
        <w:t>BT-1- IND</w:t>
      </w:r>
    </w:p>
    <w:p w:rsidR="002B1B66" w:rsidRPr="00FE08D9" w:rsidRDefault="002B1B66" w:rsidP="00FE08D9">
      <w:pPr>
        <w:rPr>
          <w:b/>
          <w:bCs/>
          <w:sz w:val="44"/>
          <w:szCs w:val="44"/>
          <w:u w:val="single"/>
          <w:lang w:val="fr-FR"/>
        </w:rPr>
      </w:pPr>
      <w:r w:rsidRPr="001F45C1">
        <w:rPr>
          <w:b/>
          <w:bCs/>
          <w:sz w:val="44"/>
          <w:szCs w:val="44"/>
          <w:u w:val="single"/>
          <w:lang w:val="fr-FR"/>
        </w:rPr>
        <w:br w:type="page"/>
      </w:r>
    </w:p>
    <w:tbl>
      <w:tblPr>
        <w:tblStyle w:val="TableGrid"/>
        <w:tblpPr w:leftFromText="180" w:rightFromText="180" w:vertAnchor="text" w:horzAnchor="margin" w:tblpX="108" w:tblpY="893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536"/>
        <w:gridCol w:w="425"/>
        <w:gridCol w:w="4961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96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Définir la force</w:t>
            </w:r>
          </w:p>
          <w:p w:rsidR="00C87F15" w:rsidRPr="00F973E6" w:rsidRDefault="00C87F15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Enoncer la loi de </w:t>
            </w:r>
            <w:proofErr w:type="spellStart"/>
            <w:r>
              <w:rPr>
                <w:sz w:val="24"/>
                <w:szCs w:val="24"/>
                <w:lang w:val="fr-FR"/>
              </w:rPr>
              <w:t>hooke</w:t>
            </w:r>
            <w:proofErr w:type="spellEnd"/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25" w:type="dxa"/>
          </w:tcPr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Identifier les effets dynamique et statique d’une force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Représenter une force par un vecteur </w:t>
            </w:r>
          </w:p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Identifier les différentes formes des forces concourantes </w:t>
            </w:r>
          </w:p>
          <w:p w:rsidR="00C87F15" w:rsidRPr="00F973E6" w:rsidRDefault="00AB28EA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Vérifier</w:t>
            </w:r>
            <w:r w:rsidR="00C87F15">
              <w:rPr>
                <w:sz w:val="24"/>
                <w:szCs w:val="24"/>
                <w:lang w:val="fr-FR"/>
              </w:rPr>
              <w:t xml:space="preserve"> expérimentalement de la loi de Hooke</w:t>
            </w:r>
          </w:p>
        </w:tc>
        <w:tc>
          <w:tcPr>
            <w:tcW w:w="425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961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Donner les éléments de la force 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Pratiquer graphiquement et par calcul  la résultante des forces concourantes  dans toutes les cas</w:t>
            </w:r>
          </w:p>
          <w:p w:rsidR="00C87F15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Déduire la condition d’équilibre d’un corps en translation </w:t>
            </w:r>
          </w:p>
          <w:p w:rsidR="002B1B66" w:rsidRPr="00F973E6" w:rsidRDefault="00C87F15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Etudier graphiquement la loi de Hooke</w:t>
            </w:r>
            <w:r w:rsidR="002B1B66" w:rsidRPr="00F973E6">
              <w:rPr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FE08D9" w:rsidRDefault="002B1B66" w:rsidP="00FE08D9">
      <w:pPr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FORCE</w:t>
      </w:r>
    </w:p>
    <w:p w:rsidR="002B1B66" w:rsidRPr="00523B22" w:rsidRDefault="002B1B66" w:rsidP="00FE08D9">
      <w:pPr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ab/>
      </w:r>
    </w:p>
    <w:tbl>
      <w:tblPr>
        <w:tblStyle w:val="TableGrid"/>
        <w:tblpPr w:leftFromText="180" w:rightFromText="180" w:vertAnchor="text" w:horzAnchor="margin" w:tblpX="108" w:tblpY="893"/>
        <w:tblW w:w="14709" w:type="dxa"/>
        <w:tblLayout w:type="fixed"/>
        <w:tblLook w:val="04A0" w:firstRow="1" w:lastRow="0" w:firstColumn="1" w:lastColumn="0" w:noHBand="0" w:noVBand="1"/>
      </w:tblPr>
      <w:tblGrid>
        <w:gridCol w:w="4219"/>
        <w:gridCol w:w="5103"/>
        <w:gridCol w:w="5387"/>
      </w:tblGrid>
      <w:tr w:rsidR="00FE08D9" w:rsidTr="00FE08D9">
        <w:trPr>
          <w:cantSplit/>
          <w:trHeight w:val="823"/>
        </w:trPr>
        <w:tc>
          <w:tcPr>
            <w:tcW w:w="4219" w:type="dxa"/>
          </w:tcPr>
          <w:p w:rsidR="00FE08D9" w:rsidRDefault="00FE08D9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5103" w:type="dxa"/>
          </w:tcPr>
          <w:p w:rsidR="00FE08D9" w:rsidRDefault="00FE08D9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87" w:type="dxa"/>
          </w:tcPr>
          <w:p w:rsidR="00FE08D9" w:rsidRDefault="00FE08D9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FE08D9" w:rsidRPr="001030E6" w:rsidTr="00FE08D9">
        <w:tc>
          <w:tcPr>
            <w:tcW w:w="4219" w:type="dxa"/>
          </w:tcPr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Connaitre le sens positif de rotation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Définir le mouvement de rotation 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Définir le moment d’une force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Enoncer la formule moment d’une force 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Définir le couple  </w:t>
            </w:r>
          </w:p>
        </w:tc>
        <w:tc>
          <w:tcPr>
            <w:tcW w:w="5103" w:type="dxa"/>
          </w:tcPr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Différencier entre mouvement de translation et de translation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Expliquer expérimentalement la notion de moment d’une force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Reconnaitre les éléments essentiels de moment d’une force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Reconnaitre les éléments d’un couple </w:t>
            </w:r>
          </w:p>
        </w:tc>
        <w:tc>
          <w:tcPr>
            <w:tcW w:w="5387" w:type="dxa"/>
          </w:tcPr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Etudier les effets des forces sur des corps en rotation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Déduire la condition d’équilibre d’un corps en rotation 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Appliquer le principe d’équilibre sur une tige soumise à deux forces parallèles</w:t>
            </w:r>
          </w:p>
          <w:p w:rsidR="00FE08D9" w:rsidRPr="00F973E6" w:rsidRDefault="00FE08D9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Retrouver la formule de moment de couple des forces  </w:t>
            </w:r>
          </w:p>
        </w:tc>
      </w:tr>
    </w:tbl>
    <w:p w:rsidR="002B1B66" w:rsidRPr="00523B22" w:rsidRDefault="002B1B66" w:rsidP="002B1B66">
      <w:pPr>
        <w:tabs>
          <w:tab w:val="left" w:pos="1209"/>
        </w:tabs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Moment d’une force</w:t>
      </w:r>
    </w:p>
    <w:p w:rsidR="002B1B66" w:rsidRDefault="002B1B66" w:rsidP="002B1B66">
      <w:pPr>
        <w:rPr>
          <w:sz w:val="36"/>
          <w:szCs w:val="36"/>
          <w:lang w:val="fr-FR"/>
        </w:rPr>
      </w:pPr>
    </w:p>
    <w:p w:rsidR="002B1B66" w:rsidRPr="00523B22" w:rsidRDefault="002B1B66" w:rsidP="002B1B66">
      <w:pPr>
        <w:spacing w:line="240" w:lineRule="auto"/>
        <w:rPr>
          <w:sz w:val="36"/>
          <w:szCs w:val="36"/>
          <w:lang w:val="fr-FR"/>
        </w:rPr>
      </w:pPr>
    </w:p>
    <w:tbl>
      <w:tblPr>
        <w:tblStyle w:val="TableGrid"/>
        <w:tblpPr w:leftFromText="180" w:rightFromText="180" w:vertAnchor="text" w:horzAnchor="margin" w:tblpX="108" w:tblpY="893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536"/>
        <w:gridCol w:w="425"/>
        <w:gridCol w:w="4961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96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Définir la machine simple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Citer les types de machine simple (levier, plan incliné, poulie et brouette)</w:t>
            </w:r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</w:tcPr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Différencier entre les types de machine simple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Reconnaitre les différents types de poulie </w:t>
            </w:r>
          </w:p>
          <w:p w:rsidR="002B1B66" w:rsidRPr="00F973E6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25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961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Appliquer la condition d’équilibre sur chaque type</w:t>
            </w:r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2B1B66" w:rsidRPr="00523B22" w:rsidRDefault="002B1B66" w:rsidP="002B1B66">
      <w:pPr>
        <w:spacing w:line="240" w:lineRule="auto"/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Machine simple </w:t>
      </w:r>
    </w:p>
    <w:p w:rsidR="002B1B66" w:rsidRDefault="002B1B66" w:rsidP="002B1B66">
      <w:pPr>
        <w:tabs>
          <w:tab w:val="left" w:pos="4619"/>
        </w:tabs>
        <w:rPr>
          <w:sz w:val="36"/>
          <w:szCs w:val="36"/>
          <w:lang w:val="fr-FR"/>
        </w:rPr>
      </w:pPr>
    </w:p>
    <w:tbl>
      <w:tblPr>
        <w:tblStyle w:val="TableGrid"/>
        <w:tblpPr w:leftFromText="180" w:rightFromText="180" w:vertAnchor="text" w:horzAnchor="margin" w:tblpX="108" w:tblpY="893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536"/>
        <w:gridCol w:w="425"/>
        <w:gridCol w:w="4961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96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6D0717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Définir le travail d’une force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Citer les différents types de travail </w:t>
            </w:r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</w:tcPr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Différencier entre les types de travail 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Reconnaitre la formule de travail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Reconnaitre le travail d’un poids d’un corps</w:t>
            </w:r>
          </w:p>
        </w:tc>
        <w:tc>
          <w:tcPr>
            <w:tcW w:w="425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961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Appliquer quelque exemple de la vie sur le travail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 Appliquer la formule de travail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Vérifier que le travail est indépendant</w:t>
            </w:r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De chemin suivi </w:t>
            </w:r>
          </w:p>
        </w:tc>
      </w:tr>
    </w:tbl>
    <w:p w:rsidR="002B1B66" w:rsidRDefault="002B1B66" w:rsidP="00AB28EA">
      <w:pPr>
        <w:tabs>
          <w:tab w:val="left" w:pos="4619"/>
        </w:tabs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Travail d’une force</w:t>
      </w:r>
    </w:p>
    <w:p w:rsidR="002B1B66" w:rsidRDefault="002B1B66" w:rsidP="002B1B66">
      <w:pPr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Mouvement rectiligne</w:t>
      </w:r>
    </w:p>
    <w:tbl>
      <w:tblPr>
        <w:tblStyle w:val="TableGrid"/>
        <w:tblpPr w:leftFromText="180" w:rightFromText="180" w:vertAnchor="text" w:horzAnchor="margin" w:tblpX="108" w:tblpY="893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536"/>
        <w:gridCol w:w="425"/>
        <w:gridCol w:w="4961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96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Connaitre la notion d’un mouvement rectiligne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Citer les différents types de mouvement rectiligne</w:t>
            </w:r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</w:tcPr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Identifier les différents types de mouvement rectiligne</w:t>
            </w:r>
          </w:p>
          <w:p w:rsidR="002B1B66" w:rsidRPr="00F973E6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25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961" w:type="dxa"/>
          </w:tcPr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>Etudier graphiquement la nature de mouvement</w:t>
            </w:r>
          </w:p>
          <w:p w:rsidR="002B1B66" w:rsidRPr="00F973E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Représenter graphiquement  la variation de l’espace parcourue et de la vitesse en fonction du temps </w:t>
            </w:r>
          </w:p>
          <w:p w:rsidR="002B1B66" w:rsidRPr="00F973E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F973E6">
              <w:rPr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2B1B66" w:rsidRDefault="002B1B66" w:rsidP="002B1B66">
      <w:pPr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ab/>
      </w:r>
    </w:p>
    <w:p w:rsidR="002B1B66" w:rsidRDefault="002B1B66" w:rsidP="002B1B6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Pr="00E10255" w:rsidRDefault="002B1B66" w:rsidP="002B1B6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rtl/>
          <w:lang w:val="fr-FR"/>
        </w:rPr>
      </w:pPr>
      <w:r>
        <w:rPr>
          <w:sz w:val="32"/>
          <w:szCs w:val="32"/>
          <w:lang w:val="fr-FR"/>
        </w:rPr>
        <w:t>Sécurité routière</w:t>
      </w:r>
    </w:p>
    <w:tbl>
      <w:tblPr>
        <w:tblStyle w:val="TableGrid"/>
        <w:tblW w:w="14752" w:type="dxa"/>
        <w:tblInd w:w="108" w:type="dxa"/>
        <w:tblLook w:val="04A0" w:firstRow="1" w:lastRow="0" w:firstColumn="1" w:lastColumn="0" w:noHBand="0" w:noVBand="1"/>
      </w:tblPr>
      <w:tblGrid>
        <w:gridCol w:w="426"/>
        <w:gridCol w:w="3969"/>
        <w:gridCol w:w="425"/>
        <w:gridCol w:w="4536"/>
        <w:gridCol w:w="425"/>
        <w:gridCol w:w="4971"/>
      </w:tblGrid>
      <w:tr w:rsidR="002B1B66" w:rsidTr="00802C34">
        <w:tc>
          <w:tcPr>
            <w:tcW w:w="42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3969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497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26" w:type="dxa"/>
          </w:tcPr>
          <w:p w:rsidR="002B1B6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3969" w:type="dxa"/>
          </w:tcPr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Nommer </w:t>
            </w:r>
            <w:r w:rsidRPr="00E10255">
              <w:rPr>
                <w:sz w:val="24"/>
                <w:szCs w:val="24"/>
                <w:lang w:val="fr-FR"/>
              </w:rPr>
              <w:t xml:space="preserve">les différents éléments </w:t>
            </w:r>
            <w:r>
              <w:rPr>
                <w:sz w:val="24"/>
                <w:szCs w:val="24"/>
                <w:lang w:val="fr-FR"/>
              </w:rPr>
              <w:t>de sécurité dans la voiture</w:t>
            </w:r>
          </w:p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Définir l’énergie accumulée durant le mouvement (énergie cinétique)</w:t>
            </w:r>
          </w:p>
          <w:p w:rsidR="002B1B66" w:rsidRPr="00E10255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Citer les causes qui provoquent l’accident de la voiture (somnolence, cellulaire)  </w:t>
            </w:r>
          </w:p>
          <w:p w:rsidR="002B1B66" w:rsidRPr="00E10255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25" w:type="dxa"/>
          </w:tcPr>
          <w:p w:rsidR="002B1B66" w:rsidRPr="00310F6A" w:rsidRDefault="002B1B66" w:rsidP="00802C34">
            <w:p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Identifier les caractéristiques de la distance de freinage </w:t>
            </w:r>
          </w:p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Reconnaitre les facteurs qui influent sur l’énergie accumulé durant le mouvement d’une voiture </w:t>
            </w:r>
          </w:p>
          <w:p w:rsidR="002B1B66" w:rsidRPr="00E10255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Expliquer les causes qui provoquent l’accident de la voiture</w:t>
            </w:r>
          </w:p>
          <w:p w:rsidR="002B1B66" w:rsidRPr="00E10255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</w:tcPr>
          <w:p w:rsidR="002B1B66" w:rsidRPr="00310F6A" w:rsidRDefault="002B1B66" w:rsidP="00802C34">
            <w:pPr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971" w:type="dxa"/>
          </w:tcPr>
          <w:p w:rsidR="002B1B66" w:rsidRDefault="002B1B66" w:rsidP="002B1B6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Répondre aux questions sur l’efficacité des éléments de sécurité </w:t>
            </w:r>
          </w:p>
          <w:p w:rsidR="002B1B66" w:rsidRDefault="002B1B66" w:rsidP="002B1B6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Expliquer la relation entre l’énergie cinétique et le choc</w:t>
            </w:r>
          </w:p>
          <w:p w:rsidR="002B1B66" w:rsidRPr="00E10255" w:rsidRDefault="002B1B66" w:rsidP="002B1B6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</w:p>
          <w:p w:rsidR="002B1B66" w:rsidRPr="00E10255" w:rsidRDefault="002B1B66" w:rsidP="00802C34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2B1B66" w:rsidRDefault="002B1B66" w:rsidP="002B1B66">
      <w:pPr>
        <w:jc w:val="center"/>
        <w:rPr>
          <w:sz w:val="36"/>
          <w:szCs w:val="36"/>
          <w:lang w:val="fr-FR"/>
        </w:rPr>
      </w:pPr>
    </w:p>
    <w:p w:rsidR="002B1B66" w:rsidRDefault="002B1B66" w:rsidP="002B1B66">
      <w:pPr>
        <w:jc w:val="center"/>
        <w:rPr>
          <w:sz w:val="36"/>
          <w:szCs w:val="36"/>
          <w:lang w:val="fr-FR"/>
        </w:rPr>
      </w:pPr>
    </w:p>
    <w:p w:rsidR="002B1B66" w:rsidRDefault="002B1B66" w:rsidP="002B1B66">
      <w:pPr>
        <w:jc w:val="center"/>
        <w:rPr>
          <w:sz w:val="36"/>
          <w:szCs w:val="36"/>
          <w:lang w:val="fr-FR"/>
        </w:rPr>
      </w:pPr>
    </w:p>
    <w:p w:rsidR="002B1B66" w:rsidRDefault="002B1B66" w:rsidP="002B1B66">
      <w:pPr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La pression des solides</w:t>
      </w:r>
    </w:p>
    <w:tbl>
      <w:tblPr>
        <w:tblStyle w:val="TableGrid"/>
        <w:tblpPr w:leftFromText="180" w:rightFromText="180" w:vertAnchor="text" w:horzAnchor="margin" w:tblpY="76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536"/>
        <w:gridCol w:w="425"/>
        <w:gridCol w:w="4961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96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Pr="005225B4" w:rsidRDefault="002B1B66" w:rsidP="002B1B66">
            <w:pPr>
              <w:pStyle w:val="ListParagraph"/>
              <w:numPr>
                <w:ilvl w:val="0"/>
                <w:numId w:val="5"/>
              </w:numPr>
              <w:ind w:left="439" w:hanging="425"/>
              <w:jc w:val="both"/>
              <w:rPr>
                <w:sz w:val="28"/>
                <w:szCs w:val="28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la notion de la pression d’un solide</w:t>
            </w:r>
          </w:p>
        </w:tc>
        <w:tc>
          <w:tcPr>
            <w:tcW w:w="425" w:type="dxa"/>
          </w:tcPr>
          <w:p w:rsidR="002B1B66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536" w:type="dxa"/>
          </w:tcPr>
          <w:p w:rsidR="002B1B66" w:rsidRPr="00E10255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entre la force et la pression </w:t>
            </w:r>
          </w:p>
          <w:p w:rsidR="002B1B66" w:rsidRPr="00FD5500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25" w:type="dxa"/>
          </w:tcPr>
          <w:p w:rsidR="002B1B66" w:rsidRPr="00382299" w:rsidRDefault="002B1B66" w:rsidP="00802C34">
            <w:pPr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961" w:type="dxa"/>
          </w:tcPr>
          <w:p w:rsidR="002B1B66" w:rsidRPr="00E10255" w:rsidRDefault="002B1B66" w:rsidP="002B1B66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Discuter les facteurs qui influent sur la pression </w:t>
            </w:r>
          </w:p>
          <w:p w:rsidR="002B1B66" w:rsidRPr="006D0717" w:rsidRDefault="002B1B66" w:rsidP="002B1B66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Pratiquer la formule de la pression</w:t>
            </w:r>
          </w:p>
        </w:tc>
      </w:tr>
    </w:tbl>
    <w:p w:rsidR="002B1B66" w:rsidRDefault="002B1B66" w:rsidP="002B1B66">
      <w:pPr>
        <w:tabs>
          <w:tab w:val="left" w:pos="6589"/>
        </w:tabs>
        <w:rPr>
          <w:sz w:val="28"/>
          <w:szCs w:val="28"/>
          <w:lang w:val="fr-FR"/>
        </w:rPr>
      </w:pPr>
    </w:p>
    <w:tbl>
      <w:tblPr>
        <w:tblStyle w:val="TableGrid"/>
        <w:tblpPr w:leftFromText="180" w:rightFromText="180" w:vertAnchor="text" w:horzAnchor="margin" w:tblpX="108" w:tblpY="893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536"/>
        <w:gridCol w:w="425"/>
        <w:gridCol w:w="4961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536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961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Pr="00DA7E16" w:rsidRDefault="002B1B66" w:rsidP="002B1B66">
            <w:pPr>
              <w:pStyle w:val="ListParagraph"/>
              <w:numPr>
                <w:ilvl w:val="0"/>
                <w:numId w:val="5"/>
              </w:numPr>
              <w:ind w:left="439" w:hanging="425"/>
              <w:jc w:val="both"/>
              <w:rPr>
                <w:sz w:val="28"/>
                <w:szCs w:val="28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la notion de la </w:t>
            </w:r>
            <w:r>
              <w:rPr>
                <w:sz w:val="24"/>
                <w:szCs w:val="24"/>
                <w:lang w:val="fr-FR"/>
              </w:rPr>
              <w:t>force pressante</w:t>
            </w:r>
          </w:p>
          <w:p w:rsidR="002B1B66" w:rsidRPr="005225B4" w:rsidRDefault="002B1B66" w:rsidP="002B1B66">
            <w:pPr>
              <w:pStyle w:val="ListParagraph"/>
              <w:numPr>
                <w:ilvl w:val="0"/>
                <w:numId w:val="5"/>
              </w:numPr>
              <w:ind w:left="439" w:hanging="425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Enoncer le théorème de pascal</w:t>
            </w:r>
          </w:p>
        </w:tc>
        <w:tc>
          <w:tcPr>
            <w:tcW w:w="425" w:type="dxa"/>
          </w:tcPr>
          <w:p w:rsidR="002B1B66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536" w:type="dxa"/>
          </w:tcPr>
          <w:p w:rsidR="002B1B66" w:rsidRPr="00E10255" w:rsidRDefault="002B1B66" w:rsidP="002B1B6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Identifier les facteurs qui influent</w:t>
            </w:r>
          </w:p>
          <w:p w:rsidR="002B1B66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DA7E16">
              <w:rPr>
                <w:sz w:val="24"/>
                <w:szCs w:val="24"/>
                <w:lang w:val="fr-FR"/>
              </w:rPr>
              <w:t>Sur la pression des liquides</w:t>
            </w:r>
          </w:p>
          <w:p w:rsidR="002B1B66" w:rsidRPr="00DA7E16" w:rsidRDefault="002B1B66" w:rsidP="002B1B66">
            <w:pPr>
              <w:pStyle w:val="ListParagraph"/>
              <w:numPr>
                <w:ilvl w:val="0"/>
                <w:numId w:val="6"/>
              </w:numPr>
              <w:ind w:left="425" w:hanging="425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Expliquer le théorème de pascal expérimentalement </w:t>
            </w:r>
          </w:p>
        </w:tc>
        <w:tc>
          <w:tcPr>
            <w:tcW w:w="425" w:type="dxa"/>
          </w:tcPr>
          <w:p w:rsidR="002B1B66" w:rsidRPr="00382299" w:rsidRDefault="002B1B66" w:rsidP="00802C34">
            <w:pPr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961" w:type="dxa"/>
          </w:tcPr>
          <w:p w:rsidR="002B1B66" w:rsidRPr="00E10255" w:rsidRDefault="002B1B66" w:rsidP="002B1B66">
            <w:pPr>
              <w:pStyle w:val="ListParagraph"/>
              <w:numPr>
                <w:ilvl w:val="0"/>
                <w:numId w:val="5"/>
              </w:numPr>
              <w:ind w:left="425" w:hanging="283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Discuter </w:t>
            </w:r>
            <w:r>
              <w:rPr>
                <w:sz w:val="24"/>
                <w:szCs w:val="24"/>
                <w:lang w:val="fr-FR"/>
              </w:rPr>
              <w:t>la relation fondamentale de l’hydrostatique</w:t>
            </w:r>
          </w:p>
          <w:p w:rsidR="002B1B66" w:rsidRPr="00674249" w:rsidRDefault="002B1B66" w:rsidP="002B1B66">
            <w:pPr>
              <w:pStyle w:val="ListParagraph"/>
              <w:numPr>
                <w:ilvl w:val="0"/>
                <w:numId w:val="5"/>
              </w:numPr>
              <w:ind w:left="425" w:hanging="371"/>
              <w:jc w:val="both"/>
              <w:rPr>
                <w:sz w:val="28"/>
                <w:szCs w:val="28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Pratiquer la formule de </w:t>
            </w:r>
            <w:r>
              <w:rPr>
                <w:sz w:val="24"/>
                <w:szCs w:val="24"/>
                <w:lang w:val="fr-FR"/>
              </w:rPr>
              <w:t>la relation fondamentale de l ‘hydrostatique</w:t>
            </w:r>
          </w:p>
          <w:p w:rsidR="002B1B66" w:rsidRPr="00DA7E16" w:rsidRDefault="002B1B66" w:rsidP="00802C34">
            <w:pPr>
              <w:pStyle w:val="ListParagraph"/>
              <w:ind w:left="425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(vases communicants contenant des liquides non-miscibles)</w:t>
            </w:r>
          </w:p>
          <w:p w:rsidR="002B1B66" w:rsidRPr="006D0717" w:rsidRDefault="002B1B66" w:rsidP="002B1B66">
            <w:pPr>
              <w:pStyle w:val="ListParagraph"/>
              <w:numPr>
                <w:ilvl w:val="0"/>
                <w:numId w:val="5"/>
              </w:numPr>
              <w:ind w:left="425" w:hanging="283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Appliquer le théorème de pascal à partir des exemples (presse hydraulique)</w:t>
            </w:r>
          </w:p>
        </w:tc>
      </w:tr>
    </w:tbl>
    <w:p w:rsidR="002B1B66" w:rsidRDefault="002B1B66" w:rsidP="002B1B66">
      <w:pPr>
        <w:tabs>
          <w:tab w:val="left" w:pos="6589"/>
        </w:tabs>
        <w:jc w:val="center"/>
        <w:rPr>
          <w:sz w:val="28"/>
          <w:szCs w:val="28"/>
          <w:lang w:val="fr-FR"/>
        </w:rPr>
      </w:pPr>
      <w:r w:rsidRPr="0086024C">
        <w:rPr>
          <w:sz w:val="28"/>
          <w:szCs w:val="28"/>
          <w:lang w:val="fr-FR"/>
        </w:rPr>
        <w:t>PRESSION DANS UN LIQUIDE AU REPOS</w:t>
      </w:r>
    </w:p>
    <w:p w:rsidR="002B1B66" w:rsidRPr="009370ED" w:rsidRDefault="002B1B66" w:rsidP="002B1B66">
      <w:pPr>
        <w:jc w:val="center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Poussée d’Archimède</w:t>
      </w:r>
    </w:p>
    <w:tbl>
      <w:tblPr>
        <w:tblStyle w:val="TableGrid"/>
        <w:tblpPr w:leftFromText="180" w:rightFromText="180" w:vertAnchor="text" w:horzAnchor="margin" w:tblpY="360"/>
        <w:tblW w:w="14742" w:type="dxa"/>
        <w:tblLayout w:type="fixed"/>
        <w:tblLook w:val="04A0" w:firstRow="1" w:lastRow="0" w:firstColumn="1" w:lastColumn="0" w:noHBand="0" w:noVBand="1"/>
      </w:tblPr>
      <w:tblGrid>
        <w:gridCol w:w="412"/>
        <w:gridCol w:w="3983"/>
        <w:gridCol w:w="425"/>
        <w:gridCol w:w="4927"/>
        <w:gridCol w:w="426"/>
        <w:gridCol w:w="4569"/>
      </w:tblGrid>
      <w:tr w:rsidR="002B1B66" w:rsidTr="00802C34">
        <w:trPr>
          <w:cantSplit/>
          <w:trHeight w:val="823"/>
        </w:trPr>
        <w:tc>
          <w:tcPr>
            <w:tcW w:w="412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398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N.T</w:t>
            </w:r>
          </w:p>
        </w:tc>
        <w:tc>
          <w:tcPr>
            <w:tcW w:w="4927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26" w:type="dxa"/>
            <w:textDirection w:val="tbRl"/>
          </w:tcPr>
          <w:p w:rsidR="002B1B66" w:rsidRDefault="002B1B66" w:rsidP="00802C34">
            <w:pPr>
              <w:pStyle w:val="ListParagraph"/>
              <w:ind w:left="113" w:right="113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.N.T</w:t>
            </w:r>
          </w:p>
        </w:tc>
        <w:tc>
          <w:tcPr>
            <w:tcW w:w="4569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6D0717" w:rsidTr="00802C34">
        <w:tc>
          <w:tcPr>
            <w:tcW w:w="412" w:type="dxa"/>
          </w:tcPr>
          <w:p w:rsidR="002B1B66" w:rsidRPr="005225B4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3983" w:type="dxa"/>
          </w:tcPr>
          <w:p w:rsidR="002B1B66" w:rsidRPr="00DA7E16" w:rsidRDefault="002B1B66" w:rsidP="002B1B66">
            <w:pPr>
              <w:pStyle w:val="ListParagraph"/>
              <w:numPr>
                <w:ilvl w:val="0"/>
                <w:numId w:val="5"/>
              </w:numPr>
              <w:ind w:left="155" w:hanging="283"/>
              <w:jc w:val="both"/>
              <w:rPr>
                <w:sz w:val="28"/>
                <w:szCs w:val="28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la </w:t>
            </w:r>
            <w:r>
              <w:rPr>
                <w:sz w:val="24"/>
                <w:szCs w:val="24"/>
                <w:lang w:val="fr-FR"/>
              </w:rPr>
              <w:t xml:space="preserve">notion de poussée d’Archimède </w:t>
            </w:r>
          </w:p>
          <w:p w:rsidR="002B1B66" w:rsidRPr="00681414" w:rsidRDefault="002B1B66" w:rsidP="002B1B66">
            <w:pPr>
              <w:pStyle w:val="ListParagraph"/>
              <w:numPr>
                <w:ilvl w:val="0"/>
                <w:numId w:val="5"/>
              </w:numPr>
              <w:ind w:left="155" w:hanging="283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Enoncer le théorème d’Archimède </w:t>
            </w:r>
          </w:p>
        </w:tc>
        <w:tc>
          <w:tcPr>
            <w:tcW w:w="425" w:type="dxa"/>
          </w:tcPr>
          <w:p w:rsidR="002B1B66" w:rsidRDefault="002B1B66" w:rsidP="00802C34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927" w:type="dxa"/>
          </w:tcPr>
          <w:p w:rsidR="002B1B66" w:rsidRDefault="002B1B66" w:rsidP="00802C34">
            <w:pPr>
              <w:pStyle w:val="ListParagraph"/>
              <w:ind w:left="142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Différencier entre poids réel, poids apparent</w:t>
            </w:r>
          </w:p>
          <w:p w:rsidR="002B1B66" w:rsidRPr="00DA7E16" w:rsidRDefault="002B1B66" w:rsidP="002B1B66">
            <w:pPr>
              <w:pStyle w:val="ListParagraph"/>
              <w:numPr>
                <w:ilvl w:val="0"/>
                <w:numId w:val="6"/>
              </w:numPr>
              <w:ind w:left="142" w:hanging="284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Expliquer les conditions de flottaison expérimentalement </w:t>
            </w:r>
          </w:p>
        </w:tc>
        <w:tc>
          <w:tcPr>
            <w:tcW w:w="426" w:type="dxa"/>
          </w:tcPr>
          <w:p w:rsidR="002B1B66" w:rsidRPr="00382299" w:rsidRDefault="002B1B66" w:rsidP="00802C34">
            <w:pPr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4569" w:type="dxa"/>
          </w:tcPr>
          <w:p w:rsidR="002B1B66" w:rsidRPr="00E10255" w:rsidRDefault="002B1B66" w:rsidP="002B1B66">
            <w:pPr>
              <w:pStyle w:val="ListParagraph"/>
              <w:numPr>
                <w:ilvl w:val="0"/>
                <w:numId w:val="5"/>
              </w:numPr>
              <w:ind w:left="425" w:hanging="283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Appliquer le théorème d’Archimède</w:t>
            </w:r>
          </w:p>
          <w:p w:rsidR="002B1B66" w:rsidRPr="00681414" w:rsidRDefault="002B1B66" w:rsidP="002B1B66">
            <w:pPr>
              <w:pStyle w:val="ListParagraph"/>
              <w:numPr>
                <w:ilvl w:val="0"/>
                <w:numId w:val="5"/>
              </w:numPr>
              <w:ind w:left="425" w:hanging="371"/>
              <w:jc w:val="both"/>
              <w:rPr>
                <w:sz w:val="28"/>
                <w:szCs w:val="28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Pratiquer </w:t>
            </w:r>
            <w:r>
              <w:rPr>
                <w:sz w:val="24"/>
                <w:szCs w:val="24"/>
                <w:lang w:val="fr-FR"/>
              </w:rPr>
              <w:t xml:space="preserve">les conditions de flottaison </w:t>
            </w:r>
          </w:p>
          <w:p w:rsidR="002B1B66" w:rsidRPr="006D0717" w:rsidRDefault="002B1B66" w:rsidP="00802C34">
            <w:pPr>
              <w:pStyle w:val="ListParagraph"/>
              <w:ind w:left="425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2B1B66" w:rsidRPr="005A5BE4" w:rsidRDefault="002B1B66" w:rsidP="002B1B66">
      <w:pPr>
        <w:rPr>
          <w:sz w:val="36"/>
          <w:szCs w:val="36"/>
          <w:lang w:val="fr-FR"/>
        </w:rPr>
      </w:pPr>
    </w:p>
    <w:p w:rsidR="002B1B66" w:rsidRPr="004F7719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Electrostatique</w:t>
      </w:r>
    </w:p>
    <w:tbl>
      <w:tblPr>
        <w:tblStyle w:val="TableGrid"/>
        <w:tblpPr w:leftFromText="180" w:rightFromText="180" w:vertAnchor="text" w:horzAnchor="page" w:tblpX="640" w:tblpY="249"/>
        <w:tblW w:w="14860" w:type="dxa"/>
        <w:tblLook w:val="04A0" w:firstRow="1" w:lastRow="0" w:firstColumn="1" w:lastColumn="0" w:noHBand="0" w:noVBand="1"/>
      </w:tblPr>
      <w:tblGrid>
        <w:gridCol w:w="423"/>
        <w:gridCol w:w="3465"/>
        <w:gridCol w:w="450"/>
        <w:gridCol w:w="4723"/>
        <w:gridCol w:w="450"/>
        <w:gridCol w:w="5349"/>
      </w:tblGrid>
      <w:tr w:rsidR="002B1B66" w:rsidTr="00802C34">
        <w:trPr>
          <w:trHeight w:val="616"/>
        </w:trPr>
        <w:tc>
          <w:tcPr>
            <w:tcW w:w="42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</w:t>
            </w:r>
          </w:p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</w:t>
            </w:r>
          </w:p>
        </w:tc>
        <w:tc>
          <w:tcPr>
            <w:tcW w:w="3465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0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</w:t>
            </w:r>
          </w:p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</w:t>
            </w:r>
          </w:p>
        </w:tc>
        <w:tc>
          <w:tcPr>
            <w:tcW w:w="4723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50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</w:t>
            </w:r>
          </w:p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</w:t>
            </w:r>
          </w:p>
        </w:tc>
        <w:tc>
          <w:tcPr>
            <w:tcW w:w="5349" w:type="dxa"/>
          </w:tcPr>
          <w:p w:rsidR="002B1B66" w:rsidRDefault="002B1B66" w:rsidP="00802C34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423" w:type="dxa"/>
          </w:tcPr>
          <w:p w:rsidR="002B1B66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lang w:val="fr-FR"/>
              </w:rPr>
            </w:pPr>
          </w:p>
        </w:tc>
        <w:tc>
          <w:tcPr>
            <w:tcW w:w="3465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Connaitre que la matière a un aspect électrique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Connaitre la nature de la force d’interaction (force à distance)</w:t>
            </w:r>
          </w:p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50" w:type="dxa"/>
          </w:tcPr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23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Distinguer les conducteurs des isolants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Identifier les deux types de charge électrique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Enoncer la loi de coulomb</w:t>
            </w:r>
          </w:p>
          <w:p w:rsidR="002B1B66" w:rsidRPr="00624C55" w:rsidRDefault="002B1B66" w:rsidP="00802C34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50" w:type="dxa"/>
          </w:tcPr>
          <w:p w:rsidR="002B1B66" w:rsidRPr="00624C55" w:rsidRDefault="002B1B66" w:rsidP="00802C34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9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Renoncer les interactions entre les charges électriques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Etudier graphiquement  la force  en fonction de la charge et de la distance entre les charges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Appliquer la loi de coulomb</w:t>
            </w:r>
          </w:p>
        </w:tc>
      </w:tr>
    </w:tbl>
    <w:p w:rsidR="002B1B66" w:rsidRPr="00624C55" w:rsidRDefault="002B1B66" w:rsidP="002B1B66">
      <w:pPr>
        <w:tabs>
          <w:tab w:val="left" w:pos="6358"/>
          <w:tab w:val="center" w:pos="7560"/>
        </w:tabs>
        <w:spacing w:line="240" w:lineRule="auto"/>
        <w:rPr>
          <w:sz w:val="32"/>
          <w:szCs w:val="32"/>
          <w:lang w:val="fr-FR"/>
        </w:rPr>
      </w:pPr>
    </w:p>
    <w:p w:rsidR="002B1B66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0D1126" w:rsidRDefault="000D112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0D1126" w:rsidRDefault="000D112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Pr="004D0ED3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  <w:bookmarkStart w:id="0" w:name="_GoBack"/>
      <w:bookmarkEnd w:id="0"/>
      <w:r>
        <w:rPr>
          <w:sz w:val="32"/>
          <w:szCs w:val="32"/>
          <w:lang w:val="fr-FR"/>
        </w:rPr>
        <w:lastRenderedPageBreak/>
        <w:t>Tension électrique</w:t>
      </w:r>
    </w:p>
    <w:tbl>
      <w:tblPr>
        <w:tblStyle w:val="TableGrid"/>
        <w:tblW w:w="14922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3480"/>
        <w:gridCol w:w="450"/>
        <w:gridCol w:w="4998"/>
        <w:gridCol w:w="425"/>
        <w:gridCol w:w="5179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3480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0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998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25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5179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480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Expliquer la notion de la tension électrique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Connaitre que la tension est une grandeur algébrique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nommer les types de la tension électriques</w:t>
            </w:r>
          </w:p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50" w:type="dxa"/>
          </w:tcPr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998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Reconnaitre que la tension résulte à la différence entre deux états électriques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Comprendre la notion de la tension à partir analogie hydraulique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distinguer les types de la tension électriques</w:t>
            </w:r>
          </w:p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Mesurer la tension électrique à l’aide d’un multimètre et d’un oscilloscope</w:t>
            </w:r>
          </w:p>
        </w:tc>
        <w:tc>
          <w:tcPr>
            <w:tcW w:w="425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5179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Appliquer les lois relatives à la tension électrique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Différencier expérimentalement les types de la tension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Donner les caractéristiques de chaque type</w:t>
            </w:r>
          </w:p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</w:tr>
    </w:tbl>
    <w:p w:rsidR="002B1B66" w:rsidRPr="00482014" w:rsidRDefault="002B1B66" w:rsidP="002B1B66">
      <w:pPr>
        <w:tabs>
          <w:tab w:val="left" w:pos="6358"/>
          <w:tab w:val="center" w:pos="7560"/>
        </w:tabs>
        <w:spacing w:line="240" w:lineRule="auto"/>
        <w:rPr>
          <w:sz w:val="32"/>
          <w:szCs w:val="32"/>
          <w:lang w:val="fr-FR"/>
        </w:rPr>
      </w:pPr>
    </w:p>
    <w:p w:rsidR="002B1B66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Pr="004D0ED3" w:rsidRDefault="002B1B66" w:rsidP="002B1B6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Courant électrique</w:t>
      </w:r>
    </w:p>
    <w:tbl>
      <w:tblPr>
        <w:tblStyle w:val="TableGrid"/>
        <w:tblW w:w="14922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4250"/>
        <w:gridCol w:w="425"/>
        <w:gridCol w:w="4111"/>
        <w:gridCol w:w="567"/>
        <w:gridCol w:w="5179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250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111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567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5179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4250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Expliquer la notion du courant électrique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Connaitre la notion de l’intensité du courant électrique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nommer les types de la tension électriques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connaitre la nature du courant </w:t>
            </w:r>
            <w:r w:rsidRPr="00624C55">
              <w:rPr>
                <w:sz w:val="24"/>
                <w:szCs w:val="24"/>
                <w:lang w:val="fr-FR"/>
              </w:rPr>
              <w:lastRenderedPageBreak/>
              <w:t xml:space="preserve">électrique </w:t>
            </w:r>
          </w:p>
        </w:tc>
        <w:tc>
          <w:tcPr>
            <w:tcW w:w="425" w:type="dxa"/>
          </w:tcPr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111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Mesurer l’intensité du courant avec multimètre ou avec un oscilloscope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Comprendre la loi de l’intensité à partir une analogie hydraulique</w:t>
            </w:r>
          </w:p>
          <w:p w:rsidR="002B1B66" w:rsidRPr="00624C55" w:rsidRDefault="002B1B66" w:rsidP="00802C34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  <w:p w:rsidR="002B1B66" w:rsidRPr="00624C55" w:rsidRDefault="002B1B66" w:rsidP="00802C34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567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5179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Appliquer les lois relatives à l’intensité du courant électrique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Vérifier expérimentalement de la loi de l’intensité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Donner les caractéristiques de chaque type</w:t>
            </w:r>
          </w:p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</w:tr>
    </w:tbl>
    <w:p w:rsidR="002B1B66" w:rsidRDefault="002B1B66" w:rsidP="002B1B66">
      <w:pPr>
        <w:pStyle w:val="ListParagraph"/>
        <w:tabs>
          <w:tab w:val="left" w:pos="5461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pStyle w:val="ListParagraph"/>
        <w:tabs>
          <w:tab w:val="left" w:pos="5461"/>
        </w:tabs>
        <w:spacing w:line="240" w:lineRule="auto"/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pStyle w:val="ListParagraph"/>
        <w:tabs>
          <w:tab w:val="left" w:pos="5461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Conducteur Ohmique</w:t>
      </w:r>
    </w:p>
    <w:tbl>
      <w:tblPr>
        <w:tblStyle w:val="TableGrid"/>
        <w:tblW w:w="15066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4250"/>
        <w:gridCol w:w="425"/>
        <w:gridCol w:w="4253"/>
        <w:gridCol w:w="425"/>
        <w:gridCol w:w="5323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250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25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253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25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5323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4250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la résistance d’un conducteur ohmique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Connaitre les limites du fonctionnement d’un conducteur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Connaitre qu’un peut protéger certains appareils électrique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 la résistance équivalente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Connaitre les lois de groupement </w:t>
            </w:r>
          </w:p>
        </w:tc>
        <w:tc>
          <w:tcPr>
            <w:tcW w:w="425" w:type="dxa"/>
          </w:tcPr>
          <w:p w:rsidR="002B1B66" w:rsidRPr="00624C55" w:rsidRDefault="002B1B66" w:rsidP="00802C34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253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Mesurer la résistance d’un conducteur à l’aide d’un ohmmètre 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Reconnaitre qu’un court-circuit peut endommager certains composants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Enoncer la loi d’Ohm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Enoncer la loi de joule </w:t>
            </w:r>
          </w:p>
        </w:tc>
        <w:tc>
          <w:tcPr>
            <w:tcW w:w="425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5323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Lire la valeur de la résistance </w:t>
            </w:r>
            <w:proofErr w:type="spellStart"/>
            <w:proofErr w:type="gramStart"/>
            <w:r w:rsidRPr="00624C55">
              <w:rPr>
                <w:sz w:val="24"/>
                <w:szCs w:val="24"/>
                <w:lang w:val="fr-FR"/>
              </w:rPr>
              <w:t>a</w:t>
            </w:r>
            <w:proofErr w:type="spellEnd"/>
            <w:proofErr w:type="gramEnd"/>
            <w:r w:rsidRPr="00624C55">
              <w:rPr>
                <w:sz w:val="24"/>
                <w:szCs w:val="24"/>
                <w:lang w:val="fr-FR"/>
              </w:rPr>
              <w:t xml:space="preserve"> partir des anneaux des couleurs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Lire le graph (U-I) du conducteur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Retrouver la valeur de la résistance graphiquement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Appliquer la loi d’ohm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Pratiquer les lois de groupement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Calculer la valeur de la résistance filiforme </w:t>
            </w:r>
          </w:p>
        </w:tc>
      </w:tr>
    </w:tbl>
    <w:p w:rsidR="002B1B66" w:rsidRDefault="002B1B66" w:rsidP="002B1B66">
      <w:pPr>
        <w:pStyle w:val="ListParagraph"/>
        <w:tabs>
          <w:tab w:val="left" w:pos="5461"/>
        </w:tabs>
        <w:spacing w:line="240" w:lineRule="auto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Générateurs- Récepteurs</w:t>
      </w:r>
    </w:p>
    <w:tbl>
      <w:tblPr>
        <w:tblStyle w:val="TableGrid"/>
        <w:tblW w:w="15066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4470"/>
        <w:gridCol w:w="450"/>
        <w:gridCol w:w="4149"/>
        <w:gridCol w:w="426"/>
        <w:gridCol w:w="5181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470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0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149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26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5181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4470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le générateur – le récepteur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Connaitre les lois de groupement des générateurs et de récepteurs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Définir le circuit électrique  </w:t>
            </w:r>
          </w:p>
        </w:tc>
        <w:tc>
          <w:tcPr>
            <w:tcW w:w="450" w:type="dxa"/>
          </w:tcPr>
          <w:p w:rsidR="002B1B66" w:rsidRPr="00624C55" w:rsidRDefault="002B1B66" w:rsidP="00802C34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149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7"/>
              </w:numPr>
              <w:ind w:left="356" w:hanging="425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Reconnaitre les caractéristiques de générateur et de récepteur 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Enoncer la loi d’Ohm  à la borne d’un générateur et à la borne d’un récepteur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Enoncer la loi de Pouillet dans un circuit électrique </w:t>
            </w:r>
          </w:p>
        </w:tc>
        <w:tc>
          <w:tcPr>
            <w:tcW w:w="426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5181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Lire le graph (U-I) </w:t>
            </w:r>
            <w:proofErr w:type="gramStart"/>
            <w:r w:rsidRPr="00624C55">
              <w:rPr>
                <w:sz w:val="24"/>
                <w:szCs w:val="24"/>
                <w:lang w:val="fr-FR"/>
              </w:rPr>
              <w:t>au</w:t>
            </w:r>
            <w:proofErr w:type="gramEnd"/>
            <w:r w:rsidRPr="00624C55">
              <w:rPr>
                <w:sz w:val="24"/>
                <w:szCs w:val="24"/>
                <w:lang w:val="fr-FR"/>
              </w:rPr>
              <w:t xml:space="preserve"> borne de générateur et de récepteur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Retrouver la valeur de la résistance interne et la force électromotrice d’un générateur graphiquement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Retrouver la valeur de la résistance interne et la force électromotrice d’un générateur graphiquement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Appliquer la loi d’ohm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Pratiquer les lois de groupement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Pratiquer la loi de Pouillet </w:t>
            </w:r>
          </w:p>
        </w:tc>
      </w:tr>
    </w:tbl>
    <w:p w:rsidR="002B1B66" w:rsidRDefault="002B1B66" w:rsidP="002B1B66">
      <w:pPr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Optique géométrique</w:t>
      </w:r>
    </w:p>
    <w:p w:rsidR="002B1B66" w:rsidRDefault="002B1B66" w:rsidP="002B1B6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Propagation rectiligne de la lumière</w:t>
      </w:r>
    </w:p>
    <w:tbl>
      <w:tblPr>
        <w:tblStyle w:val="TableGrid"/>
        <w:tblW w:w="1459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4022"/>
        <w:gridCol w:w="511"/>
        <w:gridCol w:w="4395"/>
        <w:gridCol w:w="567"/>
        <w:gridCol w:w="4706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022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511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395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567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706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4022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la lumière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Connaitre la nature des corps % à la lumière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rayon lumineux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Connaitre les types des faisceaux lumineux  </w:t>
            </w:r>
          </w:p>
        </w:tc>
        <w:tc>
          <w:tcPr>
            <w:tcW w:w="511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4395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Reconnaitre que la lumière se propage dans un milieu transparent, homogène  et isotrope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Reconnaitre que la lumière se propage en ligne droite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Distinguer l’objet de l’image</w:t>
            </w:r>
          </w:p>
        </w:tc>
        <w:tc>
          <w:tcPr>
            <w:tcW w:w="567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706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Renoncer le principe de propagation  de la lumière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Appliquer le principe sur quelques exemples </w:t>
            </w:r>
          </w:p>
          <w:p w:rsidR="002B1B66" w:rsidRPr="00624C55" w:rsidRDefault="002B1B66" w:rsidP="00802C34">
            <w:pPr>
              <w:pStyle w:val="ListParagraph"/>
              <w:ind w:left="43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(Ombre, éclipse)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Discuter le diamètre apparent </w:t>
            </w:r>
          </w:p>
        </w:tc>
      </w:tr>
    </w:tbl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lastRenderedPageBreak/>
        <w:t>Réflexion de la lumière</w:t>
      </w:r>
    </w:p>
    <w:tbl>
      <w:tblPr>
        <w:tblStyle w:val="TableGrid"/>
        <w:tblW w:w="1444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4022"/>
        <w:gridCol w:w="511"/>
        <w:gridCol w:w="4536"/>
        <w:gridCol w:w="567"/>
        <w:gridCol w:w="4422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022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511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4536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567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422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4022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la réflexion de la lumière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le miroir plan</w:t>
            </w:r>
          </w:p>
          <w:p w:rsidR="002B1B66" w:rsidRPr="00624C55" w:rsidRDefault="002B1B66" w:rsidP="00802C34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511" w:type="dxa"/>
          </w:tcPr>
          <w:p w:rsidR="002B1B66" w:rsidRPr="00624C55" w:rsidRDefault="002B1B66" w:rsidP="00802C34">
            <w:pPr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Découvrir expérimentalement les lois de la réflexion de la lumière</w:t>
            </w:r>
          </w:p>
          <w:p w:rsidR="002B1B66" w:rsidRPr="00624C55" w:rsidRDefault="002B1B66" w:rsidP="00802C34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567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422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Renoncer le principe de la réflexion  de la lumière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Caractériser l’image donnée par un miroir plan    </w:t>
            </w:r>
          </w:p>
        </w:tc>
      </w:tr>
    </w:tbl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</w:p>
    <w:p w:rsidR="002B1B66" w:rsidRDefault="002B1B66" w:rsidP="002B1B6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Les miroirs sphériques  </w:t>
      </w:r>
    </w:p>
    <w:tbl>
      <w:tblPr>
        <w:tblStyle w:val="TableGrid"/>
        <w:tblW w:w="1444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0"/>
        <w:gridCol w:w="4022"/>
        <w:gridCol w:w="511"/>
        <w:gridCol w:w="4536"/>
        <w:gridCol w:w="567"/>
        <w:gridCol w:w="4422"/>
      </w:tblGrid>
      <w:tr w:rsidR="002B1B6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022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511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536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567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NT</w:t>
            </w:r>
          </w:p>
        </w:tc>
        <w:tc>
          <w:tcPr>
            <w:tcW w:w="4422" w:type="dxa"/>
          </w:tcPr>
          <w:p w:rsidR="002B1B66" w:rsidRDefault="002B1B66" w:rsidP="00802C34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2B1B66" w:rsidRPr="001030E6" w:rsidTr="00802C34">
        <w:tc>
          <w:tcPr>
            <w:tcW w:w="390" w:type="dxa"/>
          </w:tcPr>
          <w:p w:rsidR="002B1B66" w:rsidRDefault="002B1B66" w:rsidP="00802C34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4022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Définir : les miroirs sphériques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Connaitre les types des miroirs sphériques</w:t>
            </w:r>
          </w:p>
          <w:p w:rsidR="002B1B66" w:rsidRPr="00624C55" w:rsidRDefault="002B1B66" w:rsidP="00802C34">
            <w:pPr>
              <w:pStyle w:val="ListParagraph"/>
              <w:ind w:left="402"/>
              <w:rPr>
                <w:sz w:val="24"/>
                <w:szCs w:val="24"/>
                <w:lang w:val="fr-FR"/>
              </w:rPr>
            </w:pPr>
          </w:p>
        </w:tc>
        <w:tc>
          <w:tcPr>
            <w:tcW w:w="511" w:type="dxa"/>
          </w:tcPr>
          <w:p w:rsidR="002B1B66" w:rsidRPr="00624C55" w:rsidRDefault="002B1B66" w:rsidP="00802C34">
            <w:pPr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536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Identifier  les types des miroirs sphériques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Tracer la marche des rayons lumineux à travers les miroirs sphériques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Reconnaitre les caractéristiques  des miroirs sphériques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Enoncer les lois (position et </w:t>
            </w:r>
            <w:r w:rsidRPr="00624C55">
              <w:rPr>
                <w:sz w:val="24"/>
                <w:szCs w:val="24"/>
                <w:lang w:val="fr-FR"/>
              </w:rPr>
              <w:lastRenderedPageBreak/>
              <w:t>grandissement)</w:t>
            </w:r>
          </w:p>
          <w:p w:rsidR="002B1B66" w:rsidRPr="00624C55" w:rsidRDefault="002B1B66" w:rsidP="00802C34">
            <w:pPr>
              <w:pStyle w:val="ListParagraph"/>
              <w:ind w:left="340"/>
              <w:rPr>
                <w:sz w:val="24"/>
                <w:szCs w:val="24"/>
                <w:lang w:val="fr-FR"/>
              </w:rPr>
            </w:pPr>
          </w:p>
        </w:tc>
        <w:tc>
          <w:tcPr>
            <w:tcW w:w="567" w:type="dxa"/>
          </w:tcPr>
          <w:p w:rsidR="002B1B66" w:rsidRPr="00624C55" w:rsidRDefault="002B1B66" w:rsidP="00802C34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422" w:type="dxa"/>
          </w:tcPr>
          <w:p w:rsidR="002B1B66" w:rsidRPr="00624C55" w:rsidRDefault="002B1B66" w:rsidP="002B1B6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 Construire l’image donnée par les miroirs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 xml:space="preserve">Préciser les caractéristiques des images graphiquement  </w:t>
            </w:r>
          </w:p>
          <w:p w:rsidR="002B1B66" w:rsidRPr="00624C55" w:rsidRDefault="002B1B66" w:rsidP="002B1B6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4"/>
                <w:szCs w:val="24"/>
                <w:lang w:val="fr-FR"/>
              </w:rPr>
            </w:pPr>
            <w:r w:rsidRPr="00624C55">
              <w:rPr>
                <w:sz w:val="24"/>
                <w:szCs w:val="24"/>
                <w:lang w:val="fr-FR"/>
              </w:rPr>
              <w:t>Pratiquer les formules : position et grandissement</w:t>
            </w:r>
          </w:p>
        </w:tc>
      </w:tr>
    </w:tbl>
    <w:p w:rsidR="002B1B66" w:rsidRPr="00FA0D98" w:rsidRDefault="002B1B66" w:rsidP="002B1B66">
      <w:pPr>
        <w:rPr>
          <w:lang w:val="fr-BE"/>
        </w:rPr>
      </w:pPr>
    </w:p>
    <w:p w:rsidR="00B32670" w:rsidRPr="002B1B66" w:rsidRDefault="00B32670">
      <w:pPr>
        <w:rPr>
          <w:lang w:val="fr-BE"/>
        </w:rPr>
      </w:pPr>
    </w:p>
    <w:sectPr w:rsidR="00B32670" w:rsidRPr="002B1B66" w:rsidSect="001B712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1837705"/>
    <w:multiLevelType w:val="hybridMultilevel"/>
    <w:tmpl w:val="14E4CEB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9457DA"/>
    <w:multiLevelType w:val="hybridMultilevel"/>
    <w:tmpl w:val="219486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2378F"/>
    <w:multiLevelType w:val="hybridMultilevel"/>
    <w:tmpl w:val="395E5DA6"/>
    <w:lvl w:ilvl="0" w:tplc="04090009">
      <w:start w:val="1"/>
      <w:numFmt w:val="bullet"/>
      <w:lvlText w:val="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6D786053"/>
    <w:multiLevelType w:val="hybridMultilevel"/>
    <w:tmpl w:val="66009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082C53"/>
    <w:multiLevelType w:val="hybridMultilevel"/>
    <w:tmpl w:val="548284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672E19"/>
    <w:multiLevelType w:val="hybridMultilevel"/>
    <w:tmpl w:val="A9049A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66"/>
    <w:rsid w:val="000D1126"/>
    <w:rsid w:val="001030E6"/>
    <w:rsid w:val="002B1B66"/>
    <w:rsid w:val="00483214"/>
    <w:rsid w:val="005D6562"/>
    <w:rsid w:val="00AB28EA"/>
    <w:rsid w:val="00B32670"/>
    <w:rsid w:val="00C87F15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B6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2B1B66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B6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2B1B66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5</cp:revision>
  <dcterms:created xsi:type="dcterms:W3CDTF">2016-04-24T16:13:00Z</dcterms:created>
  <dcterms:modified xsi:type="dcterms:W3CDTF">2016-06-18T08:48:00Z</dcterms:modified>
</cp:coreProperties>
</file>